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699" w14:textId="7E7C9A1C" w:rsidR="00363F43" w:rsidRDefault="00363F43" w:rsidP="00363F43">
      <w:pPr>
        <w:jc w:val="center"/>
      </w:pPr>
      <w:r>
        <w:rPr>
          <w:rFonts w:hint="eastAsia"/>
        </w:rPr>
        <w:t>杨静逸</w:t>
      </w:r>
      <w:r>
        <w:rPr>
          <w:rFonts w:hint="eastAsia"/>
        </w:rPr>
        <w:t xml:space="preserve"> </w:t>
      </w:r>
      <w:r>
        <w:rPr>
          <w:rFonts w:hint="eastAsia"/>
        </w:rPr>
        <w:t>副教授</w:t>
      </w:r>
    </w:p>
    <w:p w14:paraId="31DFE21A" w14:textId="4D45AD12" w:rsidR="00363F43" w:rsidRDefault="00363F43">
      <w:pPr>
        <w:rPr>
          <w:rFonts w:hint="eastAsia"/>
        </w:rPr>
      </w:pPr>
      <w:r>
        <w:rPr>
          <w:rFonts w:hint="eastAsia"/>
        </w:rPr>
        <w:t>添加新照片</w:t>
      </w:r>
      <w:r>
        <w:rPr>
          <w:rFonts w:hint="eastAsia"/>
          <w:noProof/>
        </w:rPr>
        <w:drawing>
          <wp:inline distT="0" distB="0" distL="0" distR="0" wp14:anchorId="050D76C4" wp14:editId="4F32B99E">
            <wp:extent cx="1405126" cy="2107521"/>
            <wp:effectExtent l="0" t="0" r="5080" b="7620"/>
            <wp:docPr id="17881356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35658" name="图片 178813565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1930" cy="211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8E7A" w14:textId="77777777" w:rsidR="00363F43" w:rsidRDefault="00363F43"/>
    <w:p w14:paraId="307EAE45" w14:textId="77777777" w:rsidR="00363F43" w:rsidRDefault="00363F43"/>
    <w:p w14:paraId="3F8968B1" w14:textId="184880B7" w:rsidR="00363F43" w:rsidRPr="00363F43" w:rsidRDefault="00363F43">
      <w:pPr>
        <w:rPr>
          <w:rFonts w:ascii="Times New Roman" w:hAnsi="Times New Roman" w:cs="Times New Roman"/>
        </w:rPr>
      </w:pPr>
      <w:r w:rsidRPr="00363F43">
        <w:rPr>
          <w:rFonts w:hint="eastAsia"/>
        </w:rPr>
        <w:t>1.</w:t>
      </w:r>
      <w:r w:rsidRPr="00363F43">
        <w:rPr>
          <w:rFonts w:hint="eastAsia"/>
        </w:rPr>
        <w:t>科研项目增加：主持</w:t>
      </w:r>
      <w:r w:rsidRPr="00363F43">
        <w:rPr>
          <w:rFonts w:ascii="Times New Roman" w:hAnsi="Times New Roman" w:cs="Times New Roman"/>
        </w:rPr>
        <w:t>2022</w:t>
      </w:r>
      <w:r w:rsidRPr="00363F43">
        <w:rPr>
          <w:rFonts w:hint="eastAsia"/>
        </w:rPr>
        <w:t>年国家社科基金高校</w:t>
      </w:r>
      <w:proofErr w:type="gramStart"/>
      <w:r w:rsidRPr="00363F43">
        <w:rPr>
          <w:rFonts w:hint="eastAsia"/>
        </w:rPr>
        <w:t>思政课</w:t>
      </w:r>
      <w:proofErr w:type="gramEnd"/>
      <w:r w:rsidRPr="00363F43">
        <w:rPr>
          <w:rFonts w:hint="eastAsia"/>
        </w:rPr>
        <w:t>专项</w:t>
      </w:r>
      <w:r>
        <w:rPr>
          <w:rFonts w:hint="eastAsia"/>
        </w:rPr>
        <w:t>“</w:t>
      </w:r>
      <w:r w:rsidRPr="00363F43">
        <w:rPr>
          <w:rFonts w:hint="eastAsia"/>
        </w:rPr>
        <w:t>高校思政课讲好中国故事的叙事教学体系研究</w:t>
      </w:r>
      <w:r>
        <w:rPr>
          <w:rFonts w:hint="eastAsia"/>
        </w:rPr>
        <w:t>”</w:t>
      </w:r>
      <w:r>
        <w:rPr>
          <w:rFonts w:hint="eastAsia"/>
        </w:rPr>
        <w:t>，课题编号：</w:t>
      </w:r>
      <w:r w:rsidRPr="00363F43">
        <w:rPr>
          <w:rFonts w:ascii="Times New Roman" w:hAnsi="Times New Roman" w:cs="Times New Roman"/>
        </w:rPr>
        <w:t>22VSZ064</w:t>
      </w:r>
      <w:r>
        <w:rPr>
          <w:rFonts w:ascii="Times New Roman" w:hAnsi="Times New Roman" w:cs="Times New Roman" w:hint="eastAsia"/>
        </w:rPr>
        <w:t>。</w:t>
      </w:r>
    </w:p>
    <w:p w14:paraId="3E870F9A" w14:textId="090C1395" w:rsidR="004F7C66" w:rsidRDefault="00363F43">
      <w:r w:rsidRPr="00363F43">
        <w:rPr>
          <w:rFonts w:hint="eastAsia"/>
        </w:rPr>
        <w:t>2.</w:t>
      </w:r>
      <w:r>
        <w:rPr>
          <w:rFonts w:hint="eastAsia"/>
        </w:rPr>
        <w:t>获奖成果</w:t>
      </w:r>
      <w:r w:rsidRPr="00363F43">
        <w:rPr>
          <w:rFonts w:hint="eastAsia"/>
        </w:rPr>
        <w:t>增加：获天津市研究生</w:t>
      </w:r>
      <w:proofErr w:type="gramStart"/>
      <w:r w:rsidRPr="00363F43">
        <w:rPr>
          <w:rFonts w:hint="eastAsia"/>
        </w:rPr>
        <w:t>思政课</w:t>
      </w:r>
      <w:proofErr w:type="gramEnd"/>
      <w:r w:rsidRPr="00363F43">
        <w:rPr>
          <w:rFonts w:hint="eastAsia"/>
        </w:rPr>
        <w:t>教学展示二等奖、天津市思想道德与法治教学展示二等奖；</w:t>
      </w:r>
    </w:p>
    <w:sectPr w:rsidR="004F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2"/>
    <w:rsid w:val="00363F43"/>
    <w:rsid w:val="004F7C66"/>
    <w:rsid w:val="006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F3F0"/>
  <w15:chartTrackingRefBased/>
  <w15:docId w15:val="{8D467264-79C9-41B4-81A9-1FAEF3E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Organization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2023-08-28T01:22:00Z</dcterms:created>
  <dcterms:modified xsi:type="dcterms:W3CDTF">2023-08-28T01:27:00Z</dcterms:modified>
</cp:coreProperties>
</file>