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bCs/>
          <w:lang w:eastAsia="zh-CN"/>
        </w:rPr>
        <w:t>基本信息：</w:t>
      </w:r>
    </w:p>
    <w:p>
      <w:r>
        <w:rPr>
          <w:rFonts w:hint="eastAsia"/>
          <w:lang w:eastAsia="zh-CN"/>
        </w:rPr>
        <w:t>姓名：赵慧玲</w:t>
      </w:r>
    </w:p>
    <w:p>
      <w:r>
        <w:rPr>
          <w:rFonts w:hint="eastAsia"/>
          <w:lang w:eastAsia="zh-CN"/>
        </w:rPr>
        <w:t>性别：女</w:t>
      </w:r>
    </w:p>
    <w:p>
      <w:r>
        <w:rPr>
          <w:rFonts w:hint="eastAsia"/>
          <w:lang w:eastAsia="zh-CN"/>
        </w:rPr>
        <w:t>职称：讲师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电子邮箱：</w:t>
      </w:r>
      <w:r>
        <w:rPr>
          <w:rFonts w:hint="eastAsia"/>
          <w:lang w:val="en-US" w:eastAsia="zh-CN"/>
        </w:rPr>
        <w:t>zhaohuiling@tust.edu.cn</w:t>
      </w:r>
      <w:bookmarkStart w:id="0" w:name="_GoBack"/>
      <w:bookmarkEnd w:id="0"/>
    </w:p>
    <w:p>
      <w:r>
        <w:rPr>
          <w:rFonts w:hint="eastAsia"/>
          <w:lang w:val="en-US" w:eastAsia="zh-CN"/>
        </w:rPr>
        <w:t>通讯地址：天津市滨海新区经济开发区第十三大街天</w:t>
      </w:r>
      <w:r>
        <w:rPr>
          <w:rFonts w:hint="default"/>
          <w:lang w:val="en-US" w:eastAsia="zh-CN"/>
        </w:rPr>
        <w:t>29</w:t>
      </w:r>
      <w:r>
        <w:rPr>
          <w:rFonts w:hint="eastAsia"/>
          <w:lang w:val="en-US" w:eastAsia="zh-CN"/>
        </w:rPr>
        <w:t>号津科技大学马克思主义学院</w:t>
      </w:r>
    </w:p>
    <w:p>
      <w:r>
        <w:rPr>
          <w:rFonts w:hint="eastAsia"/>
          <w:lang w:eastAsia="zh-CN"/>
        </w:rPr>
        <w:t>研究方向：马克思主义基本原理</w:t>
      </w:r>
    </w:p>
    <w:p>
      <w:r>
        <w:rPr>
          <w:rFonts w:hint="eastAsia"/>
          <w:lang w:eastAsia="zh-CN"/>
        </w:rPr>
        <w:t>类型：本校</w:t>
      </w:r>
    </w:p>
    <w:p/>
    <w:p>
      <w:r>
        <w:rPr>
          <w:rFonts w:hint="eastAsia"/>
          <w:b/>
          <w:bCs/>
          <w:lang w:eastAsia="zh-CN"/>
        </w:rPr>
        <w:t>招生专业：</w:t>
      </w:r>
    </w:p>
    <w:p>
      <w:r>
        <w:rPr>
          <w:rFonts w:hint="eastAsia"/>
          <w:lang w:eastAsia="zh-CN"/>
        </w:rPr>
        <w:t>院系名称：马克思主义学院</w:t>
      </w:r>
    </w:p>
    <w:p>
      <w:r>
        <w:rPr>
          <w:rFonts w:hint="eastAsia"/>
          <w:lang w:eastAsia="zh-CN"/>
        </w:rPr>
        <w:t>招生类别：硕士</w:t>
      </w:r>
    </w:p>
    <w:p>
      <w:r>
        <w:rPr>
          <w:rFonts w:hint="eastAsia"/>
          <w:lang w:eastAsia="zh-CN"/>
        </w:rPr>
        <w:t>学位类型：学术学位</w:t>
      </w:r>
    </w:p>
    <w:p>
      <w:r>
        <w:rPr>
          <w:rFonts w:hint="eastAsia"/>
          <w:lang w:eastAsia="zh-CN"/>
        </w:rPr>
        <w:t>专业大类：法学</w:t>
      </w:r>
    </w:p>
    <w:p>
      <w:r>
        <w:rPr>
          <w:rFonts w:hint="eastAsia"/>
          <w:lang w:eastAsia="zh-CN"/>
        </w:rPr>
        <w:t>一级学科：马克思主义理论</w:t>
      </w:r>
    </w:p>
    <w:p>
      <w:r>
        <w:rPr>
          <w:rFonts w:hint="eastAsia"/>
          <w:lang w:eastAsia="zh-CN"/>
        </w:rPr>
        <w:t>专业名称：马克思主义理论</w:t>
      </w:r>
    </w:p>
    <w:p>
      <w:r>
        <w:rPr>
          <w:rFonts w:hint="eastAsia"/>
          <w:lang w:eastAsia="zh-CN"/>
        </w:rPr>
        <w:t>类别：全日制</w:t>
      </w:r>
    </w:p>
    <w:p/>
    <w:p>
      <w:r>
        <w:rPr>
          <w:rFonts w:hint="eastAsia"/>
          <w:b/>
          <w:bCs/>
          <w:lang w:eastAsia="zh-CN"/>
        </w:rPr>
        <w:t>代表性论文：</w:t>
      </w:r>
    </w:p>
    <w:p>
      <w:pPr>
        <w:rPr>
          <w:rFonts w:hint="default"/>
          <w:lang w:val="en-US"/>
        </w:rPr>
      </w:pPr>
      <w:r>
        <w:rPr>
          <w:rFonts w:hint="default"/>
          <w:lang w:val="en-US" w:eastAsia="zh-CN"/>
        </w:rPr>
        <w:t>1.</w:t>
      </w:r>
      <w:r>
        <w:rPr>
          <w:rFonts w:hint="eastAsia"/>
          <w:lang w:val="en-US" w:eastAsia="zh-CN"/>
        </w:rPr>
        <w:t>《马克思对资本主义法治批判的经济向度》，载《北京教育学院学报》，2020年12期。</w:t>
      </w:r>
    </w:p>
    <w:p>
      <w:pPr>
        <w:rPr>
          <w:rFonts w:hint="eastAsia"/>
          <w:lang w:val="en-US" w:eastAsia="zh-CN"/>
        </w:rPr>
      </w:pPr>
      <w:r>
        <w:rPr>
          <w:lang w:val="en-US"/>
        </w:rPr>
        <w:t>2.</w:t>
      </w:r>
      <w:r>
        <w:rPr>
          <w:rFonts w:hint="eastAsia"/>
          <w:lang w:val="en-US" w:eastAsia="zh-CN"/>
        </w:rPr>
        <w:t>《东北抗联精神的新时代价值与传承路径》，载《沈阳工业大学学报(社会科学版)》，2022年6期。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3.《新时代中国共产党党建话语建构的三维审视》，载《文化软实力》，2023年1期。</w:t>
      </w:r>
    </w:p>
    <w:p>
      <w:pPr>
        <w:rPr>
          <w:rFonts w:hint="eastAsia"/>
          <w:lang w:eastAsia="zh-CN"/>
        </w:rPr>
      </w:pPr>
    </w:p>
    <w:p>
      <w:r>
        <w:rPr>
          <w:rFonts w:hint="eastAsia"/>
          <w:b/>
          <w:bCs/>
          <w:lang w:eastAsia="zh-CN"/>
        </w:rPr>
        <w:t>主要著作：</w:t>
      </w:r>
    </w:p>
    <w:p>
      <w:r>
        <w:rPr>
          <w:rFonts w:hint="eastAsia"/>
          <w:lang w:eastAsia="zh-CN"/>
        </w:rPr>
        <w:t>《新时代的民主与法治》，人民出版社，</w:t>
      </w:r>
      <w:r>
        <w:rPr>
          <w:rFonts w:hint="default"/>
          <w:lang w:val="en-US" w:eastAsia="zh-CN"/>
        </w:rPr>
        <w:t>2022</w:t>
      </w:r>
      <w:r>
        <w:rPr>
          <w:rFonts w:hint="eastAsia"/>
          <w:lang w:val="en-US" w:eastAsia="zh-CN"/>
        </w:rPr>
        <w:t>年（参编）</w:t>
      </w:r>
    </w:p>
    <w:p>
      <w:pPr>
        <w:rPr>
          <w:rFonts w:hint="eastAsia"/>
          <w:lang w:eastAsia="zh-CN"/>
        </w:rPr>
      </w:pPr>
    </w:p>
    <w:p>
      <w:r>
        <w:rPr>
          <w:rFonts w:hint="eastAsia"/>
          <w:b/>
          <w:bCs/>
          <w:lang w:eastAsia="zh-CN"/>
        </w:rPr>
        <w:t>科研项目：</w:t>
      </w:r>
    </w:p>
    <w:p>
      <w:pPr>
        <w:numPr>
          <w:ilvl w:val="0"/>
          <w:numId w:val="0"/>
        </w:numPr>
      </w:pPr>
      <w:r>
        <w:rPr>
          <w:rFonts w:hint="default"/>
          <w:lang w:val="en-US" w:eastAsia="zh-CN"/>
        </w:rPr>
        <w:t>1.</w:t>
      </w:r>
      <w:r>
        <w:rPr>
          <w:rFonts w:hint="eastAsia"/>
          <w:lang w:val="en-US" w:eastAsia="zh-CN"/>
        </w:rPr>
        <w:t>主持</w:t>
      </w:r>
      <w:r>
        <w:rPr>
          <w:rFonts w:hint="default"/>
          <w:lang w:val="en-US" w:eastAsia="zh-CN"/>
        </w:rPr>
        <w:t>2022</w:t>
      </w:r>
      <w:r>
        <w:rPr>
          <w:rFonts w:hint="eastAsia"/>
          <w:lang w:val="en-US" w:eastAsia="zh-CN"/>
        </w:rPr>
        <w:t>年度国家社科基金高校思政课研究专项“</w:t>
      </w:r>
      <w:r>
        <w:rPr>
          <w:rFonts w:hint="default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>推动理想信念教育常态化制度化研究（22VSZ060）</w:t>
      </w:r>
      <w:r>
        <w:rPr>
          <w:rFonts w:hint="eastAsia"/>
          <w:lang w:val="en-US" w:eastAsia="zh-CN"/>
        </w:rPr>
        <w:t>”</w:t>
      </w:r>
    </w:p>
    <w:p>
      <w:pPr>
        <w:numPr>
          <w:ilvl w:val="0"/>
          <w:numId w:val="0"/>
        </w:numPr>
      </w:pPr>
      <w:r>
        <w:rPr>
          <w:lang w:val="en-US"/>
        </w:rPr>
        <w:t>2.</w:t>
      </w:r>
      <w:r>
        <w:rPr>
          <w:rFonts w:hint="eastAsia"/>
          <w:lang w:val="en-US" w:eastAsia="zh-CN"/>
        </w:rPr>
        <w:t>主持</w:t>
      </w:r>
      <w:r>
        <w:rPr>
          <w:lang w:val="en-US"/>
        </w:rPr>
        <w:t>2021</w:t>
      </w:r>
      <w:r>
        <w:rPr>
          <w:rFonts w:hint="eastAsia"/>
          <w:lang w:val="en-US" w:eastAsia="zh-CN"/>
        </w:rPr>
        <w:t>年度天津市哲学社会科学青年项目“习近平法治思想的方法论研究（</w:t>
      </w:r>
      <w:r>
        <w:rPr>
          <w:rFonts w:hint="default"/>
          <w:lang w:val="en-US" w:eastAsia="zh-CN"/>
        </w:rPr>
        <w:t>TNKS21-019</w:t>
      </w:r>
      <w:r>
        <w:rPr>
          <w:rFonts w:hint="eastAsia"/>
          <w:lang w:val="en-US" w:eastAsia="zh-CN"/>
        </w:rPr>
        <w:t>）”</w:t>
      </w:r>
    </w:p>
    <w:p>
      <w:r>
        <w:rPr>
          <w:lang w:val="en-US"/>
        </w:rPr>
        <w:t>3.</w:t>
      </w:r>
      <w:r>
        <w:rPr>
          <w:rFonts w:hint="eastAsia"/>
          <w:lang w:val="en-US" w:eastAsia="zh-CN"/>
        </w:rPr>
        <w:t>主持</w:t>
      </w:r>
      <w:r>
        <w:rPr>
          <w:rFonts w:hint="default"/>
          <w:lang w:val="en-US" w:eastAsia="zh-CN"/>
        </w:rPr>
        <w:t>2022</w:t>
      </w:r>
      <w:r>
        <w:rPr>
          <w:rFonts w:hint="eastAsia"/>
          <w:lang w:val="en-US" w:eastAsia="zh-CN"/>
        </w:rPr>
        <w:t>年度天津市大中小学思政课一体化教学研究联盟研究专项“大中小学思政课法治教育一体化建设研究（</w:t>
      </w:r>
      <w:r>
        <w:rPr>
          <w:rFonts w:hint="default"/>
          <w:lang w:val="en-US" w:eastAsia="zh-CN"/>
        </w:rPr>
        <w:t>JJSZKY202209009</w:t>
      </w:r>
      <w:r>
        <w:rPr>
          <w:rFonts w:hint="eastAsia"/>
          <w:lang w:val="en-US" w:eastAsia="zh-CN"/>
        </w:rPr>
        <w:t>）”</w:t>
      </w:r>
    </w:p>
    <w:p/>
    <w:p>
      <w:r>
        <w:rPr>
          <w:rFonts w:hint="eastAsia"/>
          <w:b/>
          <w:bCs/>
          <w:lang w:eastAsia="zh-CN"/>
        </w:rPr>
        <w:t>其他（获奖成果、专利）等：</w:t>
      </w:r>
    </w:p>
    <w:p>
      <w:r>
        <w:rPr>
          <w:rFonts w:hint="eastAsia"/>
          <w:lang w:eastAsia="zh-CN"/>
        </w:rPr>
        <w:t>天津市第三届高校马克思主义基本原理课教学展示活动  一等奖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3YjdkMGU4NzY4M2U5M2JmNzdhZmY5ZWI2N2U0N2EifQ=="/>
  </w:docVars>
  <w:rsids>
    <w:rsidRoot w:val="00000000"/>
    <w:rsid w:val="076C2BD4"/>
    <w:rsid w:val="11B429D0"/>
    <w:rsid w:val="1E786872"/>
    <w:rsid w:val="2A9F1EA5"/>
    <w:rsid w:val="48E46C3C"/>
    <w:rsid w:val="53794425"/>
    <w:rsid w:val="5FA44A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483</Words>
  <Characters>560</Characters>
  <Paragraphs>38</Paragraphs>
  <TotalTime>54</TotalTime>
  <ScaleCrop>false</ScaleCrop>
  <LinksUpToDate>false</LinksUpToDate>
  <CharactersWithSpaces>562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2023-08-28T01:45:00Z</dcterms:created>
  <dc:creator>21051182C</dc:creator>
  <cp:lastModifiedBy>慧*^O^*玲</cp:lastModifiedBy>
  <dcterms:modified xsi:type="dcterms:W3CDTF">2023-08-28T05:02:25Z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5447B19298254EAB94370C48204EF1C5_13</vt:lpwstr>
  </property>
  <property fmtid="{D5CDD505-2E9C-101B-9397-08002B2CF9AE}" pid="3" name="KSOProductBuildVer">
    <vt:lpwstr>2052-11.1.0.14036</vt:lpwstr>
  </property>
</Properties>
</file>