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DE" w:rsidRPr="001E6173" w:rsidRDefault="005C2DDE" w:rsidP="005C2DDE">
      <w:pPr>
        <w:widowControl/>
        <w:shd w:val="clear" w:color="auto" w:fill="F1F1F1"/>
        <w:jc w:val="center"/>
        <w:outlineLvl w:val="1"/>
        <w:rPr>
          <w:rFonts w:ascii="微软雅黑" w:eastAsia="微软雅黑" w:hAnsi="微软雅黑" w:cs="宋体"/>
          <w:b/>
          <w:bCs/>
          <w:color w:val="2E2E2E"/>
          <w:kern w:val="0"/>
          <w:sz w:val="39"/>
          <w:szCs w:val="39"/>
        </w:rPr>
      </w:pPr>
      <w:r w:rsidRPr="001E6173">
        <w:rPr>
          <w:rFonts w:ascii="微软雅黑" w:eastAsia="微软雅黑" w:hAnsi="微软雅黑" w:cs="宋体" w:hint="eastAsia"/>
          <w:b/>
          <w:bCs/>
          <w:color w:val="2E2E2E"/>
          <w:kern w:val="0"/>
          <w:sz w:val="39"/>
          <w:szCs w:val="39"/>
        </w:rPr>
        <w:t>【社科处】关于发布2018年度滨海新区社会发展领域科技项目申报指南的通知</w:t>
      </w:r>
    </w:p>
    <w:p w:rsidR="005C2DDE" w:rsidRPr="001E6173" w:rsidRDefault="005C2DDE" w:rsidP="005C2DDE">
      <w:pPr>
        <w:widowControl/>
        <w:shd w:val="clear" w:color="auto" w:fill="F1F1F1"/>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各有关单位：</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为全面贯彻党的十九大精神和中央经济工作会议的决策部署，积极贯彻推进创新驱动发展战略，着力提升科技对新区社会发展领域的引领与支撑作用，根据《天津市滨海新区国民经济和社会发展第十三个五年规划纲要》（</w:t>
      </w:r>
      <w:proofErr w:type="gramStart"/>
      <w:r w:rsidRPr="001E6173">
        <w:rPr>
          <w:rFonts w:ascii="微软雅黑" w:eastAsia="微软雅黑" w:hAnsi="微软雅黑" w:cs="宋体" w:hint="eastAsia"/>
          <w:color w:val="505050"/>
          <w:kern w:val="0"/>
          <w:sz w:val="24"/>
          <w:szCs w:val="24"/>
        </w:rPr>
        <w:t>津滨政发</w:t>
      </w:r>
      <w:proofErr w:type="gramEnd"/>
      <w:r w:rsidRPr="001E6173">
        <w:rPr>
          <w:rFonts w:ascii="微软雅黑" w:eastAsia="微软雅黑" w:hAnsi="微软雅黑" w:cs="宋体" w:hint="eastAsia"/>
          <w:color w:val="505050"/>
          <w:kern w:val="0"/>
          <w:sz w:val="24"/>
          <w:szCs w:val="24"/>
        </w:rPr>
        <w:t>〔2016〕2 号）和《天津市科技计划管理办法 》（</w:t>
      </w:r>
      <w:proofErr w:type="gramStart"/>
      <w:r w:rsidRPr="001E6173">
        <w:rPr>
          <w:rFonts w:ascii="微软雅黑" w:eastAsia="微软雅黑" w:hAnsi="微软雅黑" w:cs="宋体" w:hint="eastAsia"/>
          <w:color w:val="505050"/>
          <w:kern w:val="0"/>
          <w:sz w:val="24"/>
          <w:szCs w:val="24"/>
        </w:rPr>
        <w:t>津科计</w:t>
      </w:r>
      <w:proofErr w:type="gramEnd"/>
      <w:r w:rsidRPr="001E6173">
        <w:rPr>
          <w:rFonts w:ascii="微软雅黑" w:eastAsia="微软雅黑" w:hAnsi="微软雅黑" w:cs="宋体" w:hint="eastAsia"/>
          <w:color w:val="505050"/>
          <w:kern w:val="0"/>
          <w:sz w:val="24"/>
          <w:szCs w:val="24"/>
        </w:rPr>
        <w:t>〔2017〕27号），天津市滨海新区科技和工业创新委员会特发布2018年度滨海新区社会发展领域科技项目申报指南。</w:t>
      </w:r>
    </w:p>
    <w:p w:rsidR="005C2DDE" w:rsidRPr="001E6173" w:rsidRDefault="005C2DDE" w:rsidP="005C2DDE">
      <w:pPr>
        <w:widowControl/>
        <w:shd w:val="clear" w:color="auto" w:fill="F1F1F1"/>
        <w:ind w:firstLine="44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一、科学普及领域</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本类项目旨在</w:t>
      </w:r>
      <w:proofErr w:type="gramStart"/>
      <w:r w:rsidRPr="001E6173">
        <w:rPr>
          <w:rFonts w:ascii="微软雅黑" w:eastAsia="微软雅黑" w:hAnsi="微软雅黑" w:cs="宋体" w:hint="eastAsia"/>
          <w:color w:val="505050"/>
          <w:kern w:val="0"/>
          <w:sz w:val="24"/>
          <w:szCs w:val="24"/>
        </w:rPr>
        <w:t>在</w:t>
      </w:r>
      <w:proofErr w:type="gramEnd"/>
      <w:r w:rsidRPr="001E6173">
        <w:rPr>
          <w:rFonts w:ascii="微软雅黑" w:eastAsia="微软雅黑" w:hAnsi="微软雅黑" w:cs="宋体" w:hint="eastAsia"/>
          <w:color w:val="505050"/>
          <w:kern w:val="0"/>
          <w:sz w:val="24"/>
          <w:szCs w:val="24"/>
        </w:rPr>
        <w:t>创建全国文明城区工作中，全面贯彻落实《天津市科学技术普及条例》，充分发挥新区科技、文化和教育资源优势，积极鼓励企业、高等院校、科研院所和社会组织利用自身优势参与科普，进一步加强新区科普能力建设，推动科普事业健康、可持续、多元化发展。</w:t>
      </w:r>
    </w:p>
    <w:p w:rsidR="005C2DDE" w:rsidRPr="001E6173" w:rsidRDefault="005C2DDE" w:rsidP="005C2DDE">
      <w:pPr>
        <w:widowControl/>
        <w:shd w:val="clear" w:color="auto" w:fill="F1F1F1"/>
        <w:ind w:firstLine="422"/>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（一）支持方向</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1.科技教育特色学校建设类</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支持新区范围内中小学校依托自身特色和优势，为提升中小学生科技教育水平进行的基础设施建设和科技教育专项活动。重点支持中小学创新实验室建设及升级改造，支持“科普中国·校园e站”建设、开展科技教育特色课程（校本课程）的研发与实践、实施</w:t>
      </w:r>
      <w:proofErr w:type="gramStart"/>
      <w:r w:rsidRPr="001E6173">
        <w:rPr>
          <w:rFonts w:ascii="微软雅黑" w:eastAsia="微软雅黑" w:hAnsi="微软雅黑" w:cs="宋体" w:hint="eastAsia"/>
          <w:color w:val="505050"/>
          <w:kern w:val="0"/>
          <w:sz w:val="24"/>
          <w:szCs w:val="24"/>
        </w:rPr>
        <w:t>创客教育</w:t>
      </w:r>
      <w:proofErr w:type="gramEnd"/>
      <w:r w:rsidRPr="001E6173">
        <w:rPr>
          <w:rFonts w:ascii="微软雅黑" w:eastAsia="微软雅黑" w:hAnsi="微软雅黑" w:cs="宋体" w:hint="eastAsia"/>
          <w:color w:val="505050"/>
          <w:kern w:val="0"/>
          <w:sz w:val="24"/>
          <w:szCs w:val="24"/>
        </w:rPr>
        <w:t>课程等相关项目。</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2.科普示范社区建设类</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lastRenderedPageBreak/>
        <w:t>鼓励新区所辖各街镇结合各区域居住人群构成，强化社区科普活动场所和科普展</w:t>
      </w:r>
      <w:proofErr w:type="gramStart"/>
      <w:r w:rsidRPr="001E6173">
        <w:rPr>
          <w:rFonts w:ascii="微软雅黑" w:eastAsia="微软雅黑" w:hAnsi="微软雅黑" w:cs="宋体" w:hint="eastAsia"/>
          <w:color w:val="505050"/>
          <w:kern w:val="0"/>
          <w:sz w:val="24"/>
          <w:szCs w:val="24"/>
        </w:rPr>
        <w:t>教设施</w:t>
      </w:r>
      <w:proofErr w:type="gramEnd"/>
      <w:r w:rsidRPr="001E6173">
        <w:rPr>
          <w:rFonts w:ascii="微软雅黑" w:eastAsia="微软雅黑" w:hAnsi="微软雅黑" w:cs="宋体" w:hint="eastAsia"/>
          <w:color w:val="505050"/>
          <w:kern w:val="0"/>
          <w:sz w:val="24"/>
          <w:szCs w:val="24"/>
        </w:rPr>
        <w:t>水平，促进“科普中国·社区e站”建设。重点支持条件比较成熟的社区组织开展各种类型的科普宣传、科技咨询、科普论坛和科技服务活动，大力建设社区科普品牌，建立并发挥社区科普志愿者队伍作用等相关项目。</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3.科普示范基地建设类</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鼓励新区内企事业单位结合自身领域、产品和技术优势，提升科普场所展教水平，定期开展对社会公众免费开放活动。重点支持国家、市级科普教育基地申报，科普教育基地建设及升级改造，配置相应的科普展项和体验互动设施，创新展示内容和展示方式，开展讲解员业务能力培训等相关项目。</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4.科技周（全国科普日）活动项目类</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鼓励新区企事业单位在科技周（全国科普日）期间围绕当年活动主题，开展形式多样、内容丰富的科技和科普活动。</w:t>
      </w:r>
    </w:p>
    <w:p w:rsidR="005C2DDE" w:rsidRPr="001E6173" w:rsidRDefault="005C2DDE" w:rsidP="005C2DDE">
      <w:pPr>
        <w:widowControl/>
        <w:shd w:val="clear" w:color="auto" w:fill="F1F1F1"/>
        <w:ind w:firstLine="422"/>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（二）申报条件</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1.申报单位为在新区内注册并生产经营，具有独立法人资格的企业及其他社会组织，对科普工作重视，基础条件较好。</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2.每个单位限申报1项。已承担新区各类科技计划项目未办理结题手续的项目承担单位不得申请本次项目，相关项目负责人、技术负责人也不得参与本次申报。</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3.鼓励申报单位与区外机构合作开展科普工作及活动。合作方需签署明确的合作协议。申报单位限于新区一方。</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4.项目负责人应为申报单位的领导或经营管理者，熟悉科普专业，非其他机构人员。</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lastRenderedPageBreak/>
        <w:t>5.项目选题富有创意，具有创新性，社会影响广泛、效益显著。2018年12月31日前可以完成项目目标。已获得国家级、市级及新区资助单位的申报内容不得重复。</w:t>
      </w:r>
    </w:p>
    <w:p w:rsidR="005C2DDE" w:rsidRPr="001E6173" w:rsidRDefault="005C2DDE" w:rsidP="005C2DDE">
      <w:pPr>
        <w:widowControl/>
        <w:shd w:val="clear" w:color="auto" w:fill="F1F1F1"/>
        <w:ind w:firstLine="422"/>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（三）支持额度</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根据申报项目的工作难度、工作任务量等情况确定最终支持额度。单个项目支持额度5-15万元。</w:t>
      </w:r>
    </w:p>
    <w:p w:rsidR="005C2DDE" w:rsidRPr="001E6173" w:rsidRDefault="005C2DDE" w:rsidP="005C2DDE">
      <w:pPr>
        <w:widowControl/>
        <w:shd w:val="clear" w:color="auto" w:fill="F1F1F1"/>
        <w:ind w:firstLine="44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二、项目申报相关要求</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1.区科工创新委支持的资金为引导性资金。申报农业和社会综合领域类项目必须具有相应的配套资金，申请的资助金额占项目总投入的比例不高于50%。根据每个申报项目工作难度、工作任务量等情况确定最终支持额度。</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2.申报单位在申请项目资助资金时，要统筹考虑自筹资金与申请资助资金的数量和比例。企业牵头申请资助资金额一般不超过项目总投入的25%，且不超过企业注册资金的50%。</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3.项目申报的区财政资助资金额不能全部资助时，不足部分由项目承担单位自筹解决。申请资助资金额与区科工创新</w:t>
      </w:r>
      <w:proofErr w:type="gramStart"/>
      <w:r w:rsidRPr="001E6173">
        <w:rPr>
          <w:rFonts w:ascii="微软雅黑" w:eastAsia="微软雅黑" w:hAnsi="微软雅黑" w:cs="宋体" w:hint="eastAsia"/>
          <w:color w:val="505050"/>
          <w:kern w:val="0"/>
          <w:sz w:val="24"/>
          <w:szCs w:val="24"/>
        </w:rPr>
        <w:t>委实际</w:t>
      </w:r>
      <w:proofErr w:type="gramEnd"/>
      <w:r w:rsidRPr="001E6173">
        <w:rPr>
          <w:rFonts w:ascii="微软雅黑" w:eastAsia="微软雅黑" w:hAnsi="微软雅黑" w:cs="宋体" w:hint="eastAsia"/>
          <w:color w:val="505050"/>
          <w:kern w:val="0"/>
          <w:sz w:val="24"/>
          <w:szCs w:val="24"/>
        </w:rPr>
        <w:t>可能提供的资助金额差别较大，预计申请单位增加自筹资金有较大的困难，或者实施中有可能出现资金短缺问题的项目，将暂缓或不予立项。</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4. 财政资助经费为前补助70%，年底前进行项目实施效果评估，符合立项目标要求后，再拨付剩余的30%。项目资助经费由区科工创新委将佐证材料和评估结果函告区财政局，区财政局根据相应材料，按照资金拨付流程进行相应操作。</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lastRenderedPageBreak/>
        <w:t>5.根据</w:t>
      </w:r>
      <w:proofErr w:type="gramStart"/>
      <w:r w:rsidRPr="001E6173">
        <w:rPr>
          <w:rFonts w:ascii="微软雅黑" w:eastAsia="微软雅黑" w:hAnsi="微软雅黑" w:cs="宋体" w:hint="eastAsia"/>
          <w:color w:val="505050"/>
          <w:kern w:val="0"/>
          <w:sz w:val="24"/>
          <w:szCs w:val="24"/>
        </w:rPr>
        <w:t>津滨政发</w:t>
      </w:r>
      <w:proofErr w:type="gramEnd"/>
      <w:r w:rsidRPr="001E6173">
        <w:rPr>
          <w:rFonts w:ascii="微软雅黑" w:eastAsia="微软雅黑" w:hAnsi="微软雅黑" w:cs="宋体" w:hint="eastAsia"/>
          <w:color w:val="505050"/>
          <w:kern w:val="0"/>
          <w:sz w:val="24"/>
          <w:szCs w:val="24"/>
        </w:rPr>
        <w:t>〔2018〕 28号文件精神，各功能区可根据自身发展实际，自行制定符合本区域发展的相关政策。</w:t>
      </w:r>
    </w:p>
    <w:p w:rsidR="005C2DDE" w:rsidRPr="001E6173" w:rsidRDefault="005C2DDE" w:rsidP="005C2DDE">
      <w:pPr>
        <w:widowControl/>
        <w:shd w:val="clear" w:color="auto" w:fill="F1F1F1"/>
        <w:ind w:firstLine="44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三、不予受理的项目</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1.不符合申报指南的项目。</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2.承担天津市、滨海新区科技计划项目，有未结题或未按要求执行科技计划项目年度检查的。</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3.承担国家或市、滨海新区科技计划项目，经审计，在财政资金使用上出现问题的负责人或单位申请的项目。</w:t>
      </w:r>
    </w:p>
    <w:p w:rsidR="005C2DDE" w:rsidRPr="001E6173" w:rsidRDefault="005C2DDE" w:rsidP="005C2DDE">
      <w:pPr>
        <w:widowControl/>
        <w:shd w:val="clear" w:color="auto" w:fill="F1F1F1"/>
        <w:ind w:firstLine="48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四、申报要求</w:t>
      </w:r>
    </w:p>
    <w:p w:rsidR="005C2DDE" w:rsidRPr="001E6173" w:rsidRDefault="005C2DDE" w:rsidP="005C2DDE">
      <w:pPr>
        <w:widowControl/>
        <w:shd w:val="clear" w:color="auto" w:fill="F1F1F1"/>
        <w:ind w:firstLine="422"/>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（一）项目申报</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申报单位需下载并填写《滨海新区社会发展领域科技项目申报书》，并</w:t>
      </w:r>
      <w:proofErr w:type="gramStart"/>
      <w:r w:rsidRPr="001E6173">
        <w:rPr>
          <w:rFonts w:ascii="微软雅黑" w:eastAsia="微软雅黑" w:hAnsi="微软雅黑" w:cs="宋体" w:hint="eastAsia"/>
          <w:color w:val="505050"/>
          <w:kern w:val="0"/>
          <w:sz w:val="24"/>
          <w:szCs w:val="24"/>
        </w:rPr>
        <w:t>附项目</w:t>
      </w:r>
      <w:proofErr w:type="gramEnd"/>
      <w:r w:rsidRPr="001E6173">
        <w:rPr>
          <w:rFonts w:ascii="微软雅黑" w:eastAsia="微软雅黑" w:hAnsi="微软雅黑" w:cs="宋体" w:hint="eastAsia"/>
          <w:color w:val="505050"/>
          <w:kern w:val="0"/>
          <w:sz w:val="24"/>
          <w:szCs w:val="24"/>
        </w:rPr>
        <w:t>可行性研究报告。申报材料电子版请登录滨海新区科工网http//www.bh.gov.cn/kgw/下载，项目申报时间截止至9月6日17点，请申报的老师在此时间之前将相关材料送至社科处。</w:t>
      </w:r>
    </w:p>
    <w:p w:rsidR="005C2DDE" w:rsidRPr="001E6173" w:rsidRDefault="005C2DDE" w:rsidP="005C2DDE">
      <w:pPr>
        <w:widowControl/>
        <w:shd w:val="clear" w:color="auto" w:fill="F1F1F1"/>
        <w:ind w:firstLine="422"/>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（二）材料受理</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各申报单位填写并打印《滨海新区社会发展领域科技项目申报书》(</w:t>
      </w:r>
      <w:proofErr w:type="gramStart"/>
      <w:r w:rsidRPr="001E6173">
        <w:rPr>
          <w:rFonts w:ascii="微软雅黑" w:eastAsia="微软雅黑" w:hAnsi="微软雅黑" w:cs="宋体" w:hint="eastAsia"/>
          <w:color w:val="505050"/>
          <w:kern w:val="0"/>
          <w:sz w:val="24"/>
          <w:szCs w:val="24"/>
        </w:rPr>
        <w:t>含相关</w:t>
      </w:r>
      <w:proofErr w:type="gramEnd"/>
      <w:r w:rsidRPr="001E6173">
        <w:rPr>
          <w:rFonts w:ascii="微软雅黑" w:eastAsia="微软雅黑" w:hAnsi="微软雅黑" w:cs="宋体" w:hint="eastAsia"/>
          <w:color w:val="505050"/>
          <w:kern w:val="0"/>
          <w:sz w:val="24"/>
          <w:szCs w:val="24"/>
        </w:rPr>
        <w:t>附件)与电子材料一并报送。纸质版一式七份(申请人、申请单位签章并加盖街镇科技主管部门公章)，其中至少一份为签字盖章原件，并在封面右上部标明。每份项目申请书统一用A4纸双面打印或复印，左侧装订成册，申请书、可行性研究报告及附件须在一册内装订完成。请直接用申请书首页作为封面，不得采用胶圈、文件夹等带有</w:t>
      </w:r>
      <w:proofErr w:type="gramStart"/>
      <w:r w:rsidRPr="001E6173">
        <w:rPr>
          <w:rFonts w:ascii="微软雅黑" w:eastAsia="微软雅黑" w:hAnsi="微软雅黑" w:cs="宋体" w:hint="eastAsia"/>
          <w:color w:val="505050"/>
          <w:kern w:val="0"/>
          <w:sz w:val="24"/>
          <w:szCs w:val="24"/>
        </w:rPr>
        <w:t>突出棱边的</w:t>
      </w:r>
      <w:proofErr w:type="gramEnd"/>
      <w:r w:rsidRPr="001E6173">
        <w:rPr>
          <w:rFonts w:ascii="微软雅黑" w:eastAsia="微软雅黑" w:hAnsi="微软雅黑" w:cs="宋体" w:hint="eastAsia"/>
          <w:color w:val="505050"/>
          <w:kern w:val="0"/>
          <w:sz w:val="24"/>
          <w:szCs w:val="24"/>
        </w:rPr>
        <w:t>装订方式。</w:t>
      </w:r>
    </w:p>
    <w:p w:rsidR="005C2DDE" w:rsidRPr="001E6173" w:rsidRDefault="005C2DDE" w:rsidP="005C2DDE">
      <w:pPr>
        <w:widowControl/>
        <w:shd w:val="clear" w:color="auto" w:fill="F1F1F1"/>
        <w:ind w:firstLine="422"/>
        <w:jc w:val="left"/>
        <w:rPr>
          <w:rFonts w:ascii="微软雅黑" w:eastAsia="微软雅黑" w:hAnsi="微软雅黑" w:cs="宋体"/>
          <w:color w:val="505050"/>
          <w:kern w:val="0"/>
          <w:sz w:val="24"/>
          <w:szCs w:val="24"/>
        </w:rPr>
      </w:pPr>
      <w:r w:rsidRPr="001E6173">
        <w:rPr>
          <w:rFonts w:ascii="微软雅黑" w:eastAsia="微软雅黑" w:hAnsi="微软雅黑" w:cs="宋体" w:hint="eastAsia"/>
          <w:b/>
          <w:bCs/>
          <w:color w:val="505050"/>
          <w:kern w:val="0"/>
          <w:sz w:val="24"/>
          <w:szCs w:val="24"/>
        </w:rPr>
        <w:t>（三）相关要求</w:t>
      </w:r>
    </w:p>
    <w:p w:rsidR="005C2DDE" w:rsidRPr="001E6173" w:rsidRDefault="005C2DDE" w:rsidP="005C2DDE">
      <w:pPr>
        <w:widowControl/>
        <w:shd w:val="clear" w:color="auto" w:fill="F1F1F1"/>
        <w:ind w:firstLine="420"/>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lastRenderedPageBreak/>
        <w:t>申请社会发展领域科技项目需按要求填报承诺书。项目一旦立项，项目承担单位须与区科工创新委签订《项目合同书》，严格执行项目管理与经费使用相关规定。区科工创新委将分阶段组织对项目的督促检查，项目承担单位应积极主动配合，及时提供工作报告，确保项目进度和完成质量。项目执行期间，如发生项目承担单位变更企业名称，企业法人代表、项目负责人、技术负责人发生变化，项目承担单位应在一周内上报区科工创新委进行调整。同时配合区财政、审计部门对项目经费使用情况进行审计。项目执行过程中及</w:t>
      </w:r>
      <w:proofErr w:type="gramStart"/>
      <w:r w:rsidRPr="001E6173">
        <w:rPr>
          <w:rFonts w:ascii="微软雅黑" w:eastAsia="微软雅黑" w:hAnsi="微软雅黑" w:cs="宋体" w:hint="eastAsia"/>
          <w:color w:val="505050"/>
          <w:kern w:val="0"/>
          <w:sz w:val="24"/>
          <w:szCs w:val="24"/>
        </w:rPr>
        <w:t>项目结项后</w:t>
      </w:r>
      <w:proofErr w:type="gramEnd"/>
      <w:r w:rsidRPr="001E6173">
        <w:rPr>
          <w:rFonts w:ascii="微软雅黑" w:eastAsia="微软雅黑" w:hAnsi="微软雅黑" w:cs="宋体" w:hint="eastAsia"/>
          <w:color w:val="505050"/>
          <w:kern w:val="0"/>
          <w:sz w:val="24"/>
          <w:szCs w:val="24"/>
        </w:rPr>
        <w:t>，</w:t>
      </w:r>
      <w:proofErr w:type="gramStart"/>
      <w:r w:rsidRPr="001E6173">
        <w:rPr>
          <w:rFonts w:ascii="微软雅黑" w:eastAsia="微软雅黑" w:hAnsi="微软雅黑" w:cs="宋体" w:hint="eastAsia"/>
          <w:color w:val="505050"/>
          <w:kern w:val="0"/>
          <w:sz w:val="24"/>
          <w:szCs w:val="24"/>
        </w:rPr>
        <w:t>凡对外</w:t>
      </w:r>
      <w:proofErr w:type="gramEnd"/>
      <w:r w:rsidRPr="001E6173">
        <w:rPr>
          <w:rFonts w:ascii="微软雅黑" w:eastAsia="微软雅黑" w:hAnsi="微软雅黑" w:cs="宋体" w:hint="eastAsia"/>
          <w:color w:val="505050"/>
          <w:kern w:val="0"/>
          <w:sz w:val="24"/>
          <w:szCs w:val="24"/>
        </w:rPr>
        <w:t>宣传，均须在明显位置标注“滨海新区科工创新委支持项目”字样。</w:t>
      </w:r>
    </w:p>
    <w:p w:rsidR="005C2DDE" w:rsidRPr="001E6173" w:rsidRDefault="005C2DDE" w:rsidP="005C2DDE">
      <w:pPr>
        <w:widowControl/>
        <w:shd w:val="clear" w:color="auto" w:fill="F1F1F1"/>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 </w:t>
      </w:r>
    </w:p>
    <w:p w:rsidR="005C2DDE" w:rsidRPr="001E6173" w:rsidRDefault="005C2DDE" w:rsidP="005C2DDE">
      <w:pPr>
        <w:widowControl/>
        <w:shd w:val="clear" w:color="auto" w:fill="F1F1F1"/>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 xml:space="preserve">　　　联系人：李明琪</w:t>
      </w:r>
    </w:p>
    <w:p w:rsidR="005C2DDE" w:rsidRPr="001E6173" w:rsidRDefault="005C2DDE" w:rsidP="005C2DDE">
      <w:pPr>
        <w:widowControl/>
        <w:shd w:val="clear" w:color="auto" w:fill="F1F1F1"/>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 xml:space="preserve">　　　电话：60600238</w:t>
      </w:r>
    </w:p>
    <w:p w:rsidR="005C2DDE" w:rsidRPr="001E6173" w:rsidRDefault="005C2DDE" w:rsidP="005C2DDE">
      <w:pPr>
        <w:widowControl/>
        <w:shd w:val="clear" w:color="auto" w:fill="F1F1F1"/>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 </w:t>
      </w:r>
    </w:p>
    <w:p w:rsidR="005C2DDE" w:rsidRPr="001E6173" w:rsidRDefault="005C2DDE" w:rsidP="005C2DDE">
      <w:pPr>
        <w:widowControl/>
        <w:shd w:val="clear" w:color="auto" w:fill="F1F1F1"/>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 xml:space="preserve">　　　　　　　　　　　　　　　　　　　　　　　　　　　　　　社科处</w:t>
      </w:r>
    </w:p>
    <w:p w:rsidR="005C2DDE" w:rsidRPr="005C2DDE" w:rsidRDefault="005C2DDE" w:rsidP="005C2DDE">
      <w:pPr>
        <w:widowControl/>
        <w:shd w:val="clear" w:color="auto" w:fill="F1F1F1"/>
        <w:jc w:val="left"/>
        <w:rPr>
          <w:rFonts w:ascii="微软雅黑" w:eastAsia="微软雅黑" w:hAnsi="微软雅黑" w:cs="宋体"/>
          <w:color w:val="505050"/>
          <w:kern w:val="0"/>
          <w:sz w:val="24"/>
          <w:szCs w:val="24"/>
        </w:rPr>
      </w:pPr>
      <w:r w:rsidRPr="001E6173">
        <w:rPr>
          <w:rFonts w:ascii="微软雅黑" w:eastAsia="微软雅黑" w:hAnsi="微软雅黑" w:cs="宋体" w:hint="eastAsia"/>
          <w:color w:val="505050"/>
          <w:kern w:val="0"/>
          <w:sz w:val="24"/>
          <w:szCs w:val="24"/>
        </w:rPr>
        <w:t xml:space="preserve">　　　　　　　　　　　　　　　　　　　　　　　　　　　　　　2018.8.29</w:t>
      </w:r>
    </w:p>
    <w:p w:rsidR="00D4367D" w:rsidRDefault="00D4367D">
      <w:pPr>
        <w:rPr>
          <w:rFonts w:hint="eastAsia"/>
        </w:rPr>
      </w:pPr>
    </w:p>
    <w:p w:rsidR="001E6173" w:rsidRPr="005C2DDE" w:rsidRDefault="001E6173">
      <w:bookmarkStart w:id="0" w:name="_GoBack"/>
      <w:bookmarkEnd w:id="0"/>
    </w:p>
    <w:sectPr w:rsidR="001E6173" w:rsidRPr="005C2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09" w:rsidRDefault="007C5209" w:rsidP="005C2DDE">
      <w:r>
        <w:separator/>
      </w:r>
    </w:p>
  </w:endnote>
  <w:endnote w:type="continuationSeparator" w:id="0">
    <w:p w:rsidR="007C5209" w:rsidRDefault="007C5209" w:rsidP="005C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09" w:rsidRDefault="007C5209" w:rsidP="005C2DDE">
      <w:r>
        <w:separator/>
      </w:r>
    </w:p>
  </w:footnote>
  <w:footnote w:type="continuationSeparator" w:id="0">
    <w:p w:rsidR="007C5209" w:rsidRDefault="007C5209" w:rsidP="005C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CE"/>
    <w:rsid w:val="001E6173"/>
    <w:rsid w:val="005C2DDE"/>
    <w:rsid w:val="00717C6D"/>
    <w:rsid w:val="007801CE"/>
    <w:rsid w:val="007C5209"/>
    <w:rsid w:val="00D4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C2DDE"/>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D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DDE"/>
    <w:rPr>
      <w:sz w:val="18"/>
      <w:szCs w:val="18"/>
    </w:rPr>
  </w:style>
  <w:style w:type="paragraph" w:styleId="a4">
    <w:name w:val="footer"/>
    <w:basedOn w:val="a"/>
    <w:link w:val="Char0"/>
    <w:uiPriority w:val="99"/>
    <w:unhideWhenUsed/>
    <w:rsid w:val="005C2DDE"/>
    <w:pPr>
      <w:tabs>
        <w:tab w:val="center" w:pos="4153"/>
        <w:tab w:val="right" w:pos="8306"/>
      </w:tabs>
      <w:snapToGrid w:val="0"/>
      <w:jc w:val="left"/>
    </w:pPr>
    <w:rPr>
      <w:sz w:val="18"/>
      <w:szCs w:val="18"/>
    </w:rPr>
  </w:style>
  <w:style w:type="character" w:customStyle="1" w:styleId="Char0">
    <w:name w:val="页脚 Char"/>
    <w:basedOn w:val="a0"/>
    <w:link w:val="a4"/>
    <w:uiPriority w:val="99"/>
    <w:rsid w:val="005C2DDE"/>
    <w:rPr>
      <w:sz w:val="18"/>
      <w:szCs w:val="18"/>
    </w:rPr>
  </w:style>
  <w:style w:type="character" w:customStyle="1" w:styleId="2Char">
    <w:name w:val="标题 2 Char"/>
    <w:basedOn w:val="a0"/>
    <w:link w:val="2"/>
    <w:uiPriority w:val="9"/>
    <w:rsid w:val="005C2DDE"/>
    <w:rPr>
      <w:rFonts w:ascii="宋体" w:eastAsia="宋体" w:hAnsi="宋体" w:cs="宋体"/>
      <w:b/>
      <w:bCs/>
      <w:kern w:val="0"/>
      <w:sz w:val="36"/>
      <w:szCs w:val="36"/>
    </w:rPr>
  </w:style>
  <w:style w:type="paragraph" w:customStyle="1" w:styleId="article-info1">
    <w:name w:val="article-info1"/>
    <w:basedOn w:val="a"/>
    <w:rsid w:val="005C2DDE"/>
    <w:pPr>
      <w:widowControl/>
      <w:shd w:val="clear" w:color="auto" w:fill="D9EBEE"/>
      <w:spacing w:after="1050" w:line="360" w:lineRule="atLeast"/>
      <w:jc w:val="center"/>
    </w:pPr>
    <w:rPr>
      <w:rFonts w:ascii="宋体" w:eastAsia="宋体" w:hAnsi="宋体" w:cs="宋体"/>
      <w:color w:val="717171"/>
      <w:kern w:val="0"/>
      <w:sz w:val="17"/>
      <w:szCs w:val="17"/>
    </w:rPr>
  </w:style>
  <w:style w:type="character" w:customStyle="1" w:styleId="1">
    <w:name w:val="日期1"/>
    <w:basedOn w:val="a0"/>
    <w:rsid w:val="005C2DDE"/>
  </w:style>
  <w:style w:type="character" w:customStyle="1" w:styleId="depart">
    <w:name w:val="depart"/>
    <w:basedOn w:val="a0"/>
    <w:rsid w:val="005C2DDE"/>
  </w:style>
  <w:style w:type="character" w:customStyle="1" w:styleId="readcount">
    <w:name w:val="readcount"/>
    <w:basedOn w:val="a0"/>
    <w:rsid w:val="005C2DDE"/>
  </w:style>
  <w:style w:type="character" w:styleId="a5">
    <w:name w:val="Strong"/>
    <w:basedOn w:val="a0"/>
    <w:uiPriority w:val="22"/>
    <w:qFormat/>
    <w:rsid w:val="005C2D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C2DDE"/>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D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DDE"/>
    <w:rPr>
      <w:sz w:val="18"/>
      <w:szCs w:val="18"/>
    </w:rPr>
  </w:style>
  <w:style w:type="paragraph" w:styleId="a4">
    <w:name w:val="footer"/>
    <w:basedOn w:val="a"/>
    <w:link w:val="Char0"/>
    <w:uiPriority w:val="99"/>
    <w:unhideWhenUsed/>
    <w:rsid w:val="005C2DDE"/>
    <w:pPr>
      <w:tabs>
        <w:tab w:val="center" w:pos="4153"/>
        <w:tab w:val="right" w:pos="8306"/>
      </w:tabs>
      <w:snapToGrid w:val="0"/>
      <w:jc w:val="left"/>
    </w:pPr>
    <w:rPr>
      <w:sz w:val="18"/>
      <w:szCs w:val="18"/>
    </w:rPr>
  </w:style>
  <w:style w:type="character" w:customStyle="1" w:styleId="Char0">
    <w:name w:val="页脚 Char"/>
    <w:basedOn w:val="a0"/>
    <w:link w:val="a4"/>
    <w:uiPriority w:val="99"/>
    <w:rsid w:val="005C2DDE"/>
    <w:rPr>
      <w:sz w:val="18"/>
      <w:szCs w:val="18"/>
    </w:rPr>
  </w:style>
  <w:style w:type="character" w:customStyle="1" w:styleId="2Char">
    <w:name w:val="标题 2 Char"/>
    <w:basedOn w:val="a0"/>
    <w:link w:val="2"/>
    <w:uiPriority w:val="9"/>
    <w:rsid w:val="005C2DDE"/>
    <w:rPr>
      <w:rFonts w:ascii="宋体" w:eastAsia="宋体" w:hAnsi="宋体" w:cs="宋体"/>
      <w:b/>
      <w:bCs/>
      <w:kern w:val="0"/>
      <w:sz w:val="36"/>
      <w:szCs w:val="36"/>
    </w:rPr>
  </w:style>
  <w:style w:type="paragraph" w:customStyle="1" w:styleId="article-info1">
    <w:name w:val="article-info1"/>
    <w:basedOn w:val="a"/>
    <w:rsid w:val="005C2DDE"/>
    <w:pPr>
      <w:widowControl/>
      <w:shd w:val="clear" w:color="auto" w:fill="D9EBEE"/>
      <w:spacing w:after="1050" w:line="360" w:lineRule="atLeast"/>
      <w:jc w:val="center"/>
    </w:pPr>
    <w:rPr>
      <w:rFonts w:ascii="宋体" w:eastAsia="宋体" w:hAnsi="宋体" w:cs="宋体"/>
      <w:color w:val="717171"/>
      <w:kern w:val="0"/>
      <w:sz w:val="17"/>
      <w:szCs w:val="17"/>
    </w:rPr>
  </w:style>
  <w:style w:type="character" w:customStyle="1" w:styleId="1">
    <w:name w:val="日期1"/>
    <w:basedOn w:val="a0"/>
    <w:rsid w:val="005C2DDE"/>
  </w:style>
  <w:style w:type="character" w:customStyle="1" w:styleId="depart">
    <w:name w:val="depart"/>
    <w:basedOn w:val="a0"/>
    <w:rsid w:val="005C2DDE"/>
  </w:style>
  <w:style w:type="character" w:customStyle="1" w:styleId="readcount">
    <w:name w:val="readcount"/>
    <w:basedOn w:val="a0"/>
    <w:rsid w:val="005C2DDE"/>
  </w:style>
  <w:style w:type="character" w:styleId="a5">
    <w:name w:val="Strong"/>
    <w:basedOn w:val="a0"/>
    <w:uiPriority w:val="22"/>
    <w:qFormat/>
    <w:rsid w:val="005C2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0409">
      <w:bodyDiv w:val="1"/>
      <w:marLeft w:val="0"/>
      <w:marRight w:val="0"/>
      <w:marTop w:val="0"/>
      <w:marBottom w:val="0"/>
      <w:divBdr>
        <w:top w:val="none" w:sz="0" w:space="0" w:color="auto"/>
        <w:left w:val="none" w:sz="0" w:space="0" w:color="auto"/>
        <w:bottom w:val="none" w:sz="0" w:space="0" w:color="auto"/>
        <w:right w:val="none" w:sz="0" w:space="0" w:color="auto"/>
      </w:divBdr>
      <w:divsChild>
        <w:div w:id="1971552027">
          <w:marLeft w:val="0"/>
          <w:marRight w:val="0"/>
          <w:marTop w:val="0"/>
          <w:marBottom w:val="0"/>
          <w:divBdr>
            <w:top w:val="none" w:sz="0" w:space="0" w:color="auto"/>
            <w:left w:val="none" w:sz="0" w:space="0" w:color="auto"/>
            <w:bottom w:val="none" w:sz="0" w:space="0" w:color="auto"/>
            <w:right w:val="none" w:sz="0" w:space="0" w:color="auto"/>
          </w:divBdr>
          <w:divsChild>
            <w:div w:id="626277490">
              <w:marLeft w:val="0"/>
              <w:marRight w:val="0"/>
              <w:marTop w:val="0"/>
              <w:marBottom w:val="0"/>
              <w:divBdr>
                <w:top w:val="none" w:sz="0" w:space="0" w:color="auto"/>
                <w:left w:val="none" w:sz="0" w:space="0" w:color="auto"/>
                <w:bottom w:val="none" w:sz="0" w:space="0" w:color="auto"/>
                <w:right w:val="none" w:sz="0" w:space="0" w:color="auto"/>
              </w:divBdr>
              <w:divsChild>
                <w:div w:id="1358042441">
                  <w:marLeft w:val="0"/>
                  <w:marRight w:val="0"/>
                  <w:marTop w:val="0"/>
                  <w:marBottom w:val="2310"/>
                  <w:divBdr>
                    <w:top w:val="none" w:sz="0" w:space="0" w:color="auto"/>
                    <w:left w:val="none" w:sz="0" w:space="0" w:color="auto"/>
                    <w:bottom w:val="none" w:sz="0" w:space="0" w:color="auto"/>
                    <w:right w:val="none" w:sz="0" w:space="0" w:color="auto"/>
                  </w:divBdr>
                  <w:divsChild>
                    <w:div w:id="1029647528">
                      <w:marLeft w:val="0"/>
                      <w:marRight w:val="0"/>
                      <w:marTop w:val="0"/>
                      <w:marBottom w:val="0"/>
                      <w:divBdr>
                        <w:top w:val="none" w:sz="0" w:space="0" w:color="auto"/>
                        <w:left w:val="none" w:sz="0" w:space="0" w:color="auto"/>
                        <w:bottom w:val="none" w:sz="0" w:space="0" w:color="auto"/>
                        <w:right w:val="none" w:sz="0" w:space="0" w:color="auto"/>
                      </w:divBdr>
                      <w:divsChild>
                        <w:div w:id="51345078">
                          <w:marLeft w:val="0"/>
                          <w:marRight w:val="0"/>
                          <w:marTop w:val="0"/>
                          <w:marBottom w:val="0"/>
                          <w:divBdr>
                            <w:top w:val="none" w:sz="0" w:space="0" w:color="auto"/>
                            <w:left w:val="none" w:sz="0" w:space="0" w:color="auto"/>
                            <w:bottom w:val="none" w:sz="0" w:space="0" w:color="auto"/>
                            <w:right w:val="none" w:sz="0" w:space="0" w:color="auto"/>
                          </w:divBdr>
                        </w:div>
                        <w:div w:id="1142963625">
                          <w:marLeft w:val="0"/>
                          <w:marRight w:val="0"/>
                          <w:marTop w:val="0"/>
                          <w:marBottom w:val="0"/>
                          <w:divBdr>
                            <w:top w:val="none" w:sz="0" w:space="0" w:color="auto"/>
                            <w:left w:val="none" w:sz="0" w:space="0" w:color="auto"/>
                            <w:bottom w:val="none" w:sz="0" w:space="0" w:color="auto"/>
                            <w:right w:val="none" w:sz="0" w:space="0" w:color="auto"/>
                          </w:divBdr>
                        </w:div>
                        <w:div w:id="693193613">
                          <w:marLeft w:val="0"/>
                          <w:marRight w:val="0"/>
                          <w:marTop w:val="0"/>
                          <w:marBottom w:val="0"/>
                          <w:divBdr>
                            <w:top w:val="none" w:sz="0" w:space="0" w:color="auto"/>
                            <w:left w:val="none" w:sz="0" w:space="0" w:color="auto"/>
                            <w:bottom w:val="none" w:sz="0" w:space="0" w:color="auto"/>
                            <w:right w:val="none" w:sz="0" w:space="0" w:color="auto"/>
                          </w:divBdr>
                        </w:div>
                        <w:div w:id="85688048">
                          <w:marLeft w:val="0"/>
                          <w:marRight w:val="0"/>
                          <w:marTop w:val="0"/>
                          <w:marBottom w:val="0"/>
                          <w:divBdr>
                            <w:top w:val="none" w:sz="0" w:space="0" w:color="auto"/>
                            <w:left w:val="none" w:sz="0" w:space="0" w:color="auto"/>
                            <w:bottom w:val="none" w:sz="0" w:space="0" w:color="auto"/>
                            <w:right w:val="none" w:sz="0" w:space="0" w:color="auto"/>
                          </w:divBdr>
                        </w:div>
                        <w:div w:id="1859470110">
                          <w:marLeft w:val="0"/>
                          <w:marRight w:val="0"/>
                          <w:marTop w:val="0"/>
                          <w:marBottom w:val="0"/>
                          <w:divBdr>
                            <w:top w:val="none" w:sz="0" w:space="0" w:color="auto"/>
                            <w:left w:val="none" w:sz="0" w:space="0" w:color="auto"/>
                            <w:bottom w:val="none" w:sz="0" w:space="0" w:color="auto"/>
                            <w:right w:val="none" w:sz="0" w:space="0" w:color="auto"/>
                          </w:divBdr>
                        </w:div>
                        <w:div w:id="1670133579">
                          <w:marLeft w:val="0"/>
                          <w:marRight w:val="0"/>
                          <w:marTop w:val="0"/>
                          <w:marBottom w:val="0"/>
                          <w:divBdr>
                            <w:top w:val="none" w:sz="0" w:space="0" w:color="auto"/>
                            <w:left w:val="none" w:sz="0" w:space="0" w:color="auto"/>
                            <w:bottom w:val="none" w:sz="0" w:space="0" w:color="auto"/>
                            <w:right w:val="none" w:sz="0" w:space="0" w:color="auto"/>
                          </w:divBdr>
                        </w:div>
                        <w:div w:id="1137452582">
                          <w:marLeft w:val="0"/>
                          <w:marRight w:val="0"/>
                          <w:marTop w:val="0"/>
                          <w:marBottom w:val="0"/>
                          <w:divBdr>
                            <w:top w:val="none" w:sz="0" w:space="0" w:color="auto"/>
                            <w:left w:val="none" w:sz="0" w:space="0" w:color="auto"/>
                            <w:bottom w:val="none" w:sz="0" w:space="0" w:color="auto"/>
                            <w:right w:val="none" w:sz="0" w:space="0" w:color="auto"/>
                          </w:divBdr>
                        </w:div>
                        <w:div w:id="182287070">
                          <w:marLeft w:val="0"/>
                          <w:marRight w:val="0"/>
                          <w:marTop w:val="0"/>
                          <w:marBottom w:val="0"/>
                          <w:divBdr>
                            <w:top w:val="none" w:sz="0" w:space="0" w:color="auto"/>
                            <w:left w:val="none" w:sz="0" w:space="0" w:color="auto"/>
                            <w:bottom w:val="none" w:sz="0" w:space="0" w:color="auto"/>
                            <w:right w:val="none" w:sz="0" w:space="0" w:color="auto"/>
                          </w:divBdr>
                        </w:div>
                        <w:div w:id="1425222792">
                          <w:marLeft w:val="0"/>
                          <w:marRight w:val="0"/>
                          <w:marTop w:val="0"/>
                          <w:marBottom w:val="0"/>
                          <w:divBdr>
                            <w:top w:val="none" w:sz="0" w:space="0" w:color="auto"/>
                            <w:left w:val="none" w:sz="0" w:space="0" w:color="auto"/>
                            <w:bottom w:val="none" w:sz="0" w:space="0" w:color="auto"/>
                            <w:right w:val="none" w:sz="0" w:space="0" w:color="auto"/>
                          </w:divBdr>
                        </w:div>
                        <w:div w:id="1954945910">
                          <w:marLeft w:val="0"/>
                          <w:marRight w:val="0"/>
                          <w:marTop w:val="0"/>
                          <w:marBottom w:val="0"/>
                          <w:divBdr>
                            <w:top w:val="none" w:sz="0" w:space="0" w:color="auto"/>
                            <w:left w:val="none" w:sz="0" w:space="0" w:color="auto"/>
                            <w:bottom w:val="none" w:sz="0" w:space="0" w:color="auto"/>
                            <w:right w:val="none" w:sz="0" w:space="0" w:color="auto"/>
                          </w:divBdr>
                        </w:div>
                        <w:div w:id="313728044">
                          <w:marLeft w:val="0"/>
                          <w:marRight w:val="0"/>
                          <w:marTop w:val="0"/>
                          <w:marBottom w:val="0"/>
                          <w:divBdr>
                            <w:top w:val="none" w:sz="0" w:space="0" w:color="auto"/>
                            <w:left w:val="none" w:sz="0" w:space="0" w:color="auto"/>
                            <w:bottom w:val="none" w:sz="0" w:space="0" w:color="auto"/>
                            <w:right w:val="none" w:sz="0" w:space="0" w:color="auto"/>
                          </w:divBdr>
                        </w:div>
                        <w:div w:id="1448624116">
                          <w:marLeft w:val="0"/>
                          <w:marRight w:val="0"/>
                          <w:marTop w:val="0"/>
                          <w:marBottom w:val="0"/>
                          <w:divBdr>
                            <w:top w:val="none" w:sz="0" w:space="0" w:color="auto"/>
                            <w:left w:val="none" w:sz="0" w:space="0" w:color="auto"/>
                            <w:bottom w:val="none" w:sz="0" w:space="0" w:color="auto"/>
                            <w:right w:val="none" w:sz="0" w:space="0" w:color="auto"/>
                          </w:divBdr>
                        </w:div>
                        <w:div w:id="395056153">
                          <w:marLeft w:val="0"/>
                          <w:marRight w:val="0"/>
                          <w:marTop w:val="0"/>
                          <w:marBottom w:val="0"/>
                          <w:divBdr>
                            <w:top w:val="none" w:sz="0" w:space="0" w:color="auto"/>
                            <w:left w:val="none" w:sz="0" w:space="0" w:color="auto"/>
                            <w:bottom w:val="none" w:sz="0" w:space="0" w:color="auto"/>
                            <w:right w:val="none" w:sz="0" w:space="0" w:color="auto"/>
                          </w:divBdr>
                        </w:div>
                        <w:div w:id="311446594">
                          <w:marLeft w:val="0"/>
                          <w:marRight w:val="0"/>
                          <w:marTop w:val="0"/>
                          <w:marBottom w:val="0"/>
                          <w:divBdr>
                            <w:top w:val="none" w:sz="0" w:space="0" w:color="auto"/>
                            <w:left w:val="none" w:sz="0" w:space="0" w:color="auto"/>
                            <w:bottom w:val="none" w:sz="0" w:space="0" w:color="auto"/>
                            <w:right w:val="none" w:sz="0" w:space="0" w:color="auto"/>
                          </w:divBdr>
                        </w:div>
                        <w:div w:id="717825992">
                          <w:marLeft w:val="0"/>
                          <w:marRight w:val="0"/>
                          <w:marTop w:val="0"/>
                          <w:marBottom w:val="0"/>
                          <w:divBdr>
                            <w:top w:val="none" w:sz="0" w:space="0" w:color="auto"/>
                            <w:left w:val="none" w:sz="0" w:space="0" w:color="auto"/>
                            <w:bottom w:val="none" w:sz="0" w:space="0" w:color="auto"/>
                            <w:right w:val="none" w:sz="0" w:space="0" w:color="auto"/>
                          </w:divBdr>
                        </w:div>
                        <w:div w:id="1039865416">
                          <w:marLeft w:val="0"/>
                          <w:marRight w:val="0"/>
                          <w:marTop w:val="0"/>
                          <w:marBottom w:val="0"/>
                          <w:divBdr>
                            <w:top w:val="none" w:sz="0" w:space="0" w:color="auto"/>
                            <w:left w:val="none" w:sz="0" w:space="0" w:color="auto"/>
                            <w:bottom w:val="none" w:sz="0" w:space="0" w:color="auto"/>
                            <w:right w:val="none" w:sz="0" w:space="0" w:color="auto"/>
                          </w:divBdr>
                        </w:div>
                        <w:div w:id="1671711269">
                          <w:marLeft w:val="0"/>
                          <w:marRight w:val="0"/>
                          <w:marTop w:val="0"/>
                          <w:marBottom w:val="0"/>
                          <w:divBdr>
                            <w:top w:val="none" w:sz="0" w:space="0" w:color="auto"/>
                            <w:left w:val="none" w:sz="0" w:space="0" w:color="auto"/>
                            <w:bottom w:val="none" w:sz="0" w:space="0" w:color="auto"/>
                            <w:right w:val="none" w:sz="0" w:space="0" w:color="auto"/>
                          </w:divBdr>
                        </w:div>
                        <w:div w:id="68157859">
                          <w:marLeft w:val="0"/>
                          <w:marRight w:val="0"/>
                          <w:marTop w:val="0"/>
                          <w:marBottom w:val="0"/>
                          <w:divBdr>
                            <w:top w:val="none" w:sz="0" w:space="0" w:color="auto"/>
                            <w:left w:val="none" w:sz="0" w:space="0" w:color="auto"/>
                            <w:bottom w:val="none" w:sz="0" w:space="0" w:color="auto"/>
                            <w:right w:val="none" w:sz="0" w:space="0" w:color="auto"/>
                          </w:divBdr>
                        </w:div>
                        <w:div w:id="1420177041">
                          <w:marLeft w:val="0"/>
                          <w:marRight w:val="0"/>
                          <w:marTop w:val="0"/>
                          <w:marBottom w:val="0"/>
                          <w:divBdr>
                            <w:top w:val="none" w:sz="0" w:space="0" w:color="auto"/>
                            <w:left w:val="none" w:sz="0" w:space="0" w:color="auto"/>
                            <w:bottom w:val="none" w:sz="0" w:space="0" w:color="auto"/>
                            <w:right w:val="none" w:sz="0" w:space="0" w:color="auto"/>
                          </w:divBdr>
                        </w:div>
                        <w:div w:id="114981107">
                          <w:marLeft w:val="0"/>
                          <w:marRight w:val="0"/>
                          <w:marTop w:val="0"/>
                          <w:marBottom w:val="0"/>
                          <w:divBdr>
                            <w:top w:val="none" w:sz="0" w:space="0" w:color="auto"/>
                            <w:left w:val="none" w:sz="0" w:space="0" w:color="auto"/>
                            <w:bottom w:val="none" w:sz="0" w:space="0" w:color="auto"/>
                            <w:right w:val="none" w:sz="0" w:space="0" w:color="auto"/>
                          </w:divBdr>
                        </w:div>
                        <w:div w:id="536048718">
                          <w:marLeft w:val="0"/>
                          <w:marRight w:val="0"/>
                          <w:marTop w:val="0"/>
                          <w:marBottom w:val="0"/>
                          <w:divBdr>
                            <w:top w:val="none" w:sz="0" w:space="0" w:color="auto"/>
                            <w:left w:val="none" w:sz="0" w:space="0" w:color="auto"/>
                            <w:bottom w:val="none" w:sz="0" w:space="0" w:color="auto"/>
                            <w:right w:val="none" w:sz="0" w:space="0" w:color="auto"/>
                          </w:divBdr>
                        </w:div>
                        <w:div w:id="278875318">
                          <w:marLeft w:val="0"/>
                          <w:marRight w:val="0"/>
                          <w:marTop w:val="0"/>
                          <w:marBottom w:val="0"/>
                          <w:divBdr>
                            <w:top w:val="none" w:sz="0" w:space="0" w:color="auto"/>
                            <w:left w:val="none" w:sz="0" w:space="0" w:color="auto"/>
                            <w:bottom w:val="none" w:sz="0" w:space="0" w:color="auto"/>
                            <w:right w:val="none" w:sz="0" w:space="0" w:color="auto"/>
                          </w:divBdr>
                        </w:div>
                        <w:div w:id="174467491">
                          <w:marLeft w:val="0"/>
                          <w:marRight w:val="0"/>
                          <w:marTop w:val="0"/>
                          <w:marBottom w:val="0"/>
                          <w:divBdr>
                            <w:top w:val="none" w:sz="0" w:space="0" w:color="auto"/>
                            <w:left w:val="none" w:sz="0" w:space="0" w:color="auto"/>
                            <w:bottom w:val="none" w:sz="0" w:space="0" w:color="auto"/>
                            <w:right w:val="none" w:sz="0" w:space="0" w:color="auto"/>
                          </w:divBdr>
                        </w:div>
                        <w:div w:id="1635674459">
                          <w:marLeft w:val="0"/>
                          <w:marRight w:val="0"/>
                          <w:marTop w:val="0"/>
                          <w:marBottom w:val="0"/>
                          <w:divBdr>
                            <w:top w:val="none" w:sz="0" w:space="0" w:color="auto"/>
                            <w:left w:val="none" w:sz="0" w:space="0" w:color="auto"/>
                            <w:bottom w:val="none" w:sz="0" w:space="0" w:color="auto"/>
                            <w:right w:val="none" w:sz="0" w:space="0" w:color="auto"/>
                          </w:divBdr>
                        </w:div>
                        <w:div w:id="1662271352">
                          <w:marLeft w:val="0"/>
                          <w:marRight w:val="0"/>
                          <w:marTop w:val="0"/>
                          <w:marBottom w:val="0"/>
                          <w:divBdr>
                            <w:top w:val="none" w:sz="0" w:space="0" w:color="auto"/>
                            <w:left w:val="none" w:sz="0" w:space="0" w:color="auto"/>
                            <w:bottom w:val="none" w:sz="0" w:space="0" w:color="auto"/>
                            <w:right w:val="none" w:sz="0" w:space="0" w:color="auto"/>
                          </w:divBdr>
                        </w:div>
                        <w:div w:id="195431014">
                          <w:marLeft w:val="0"/>
                          <w:marRight w:val="0"/>
                          <w:marTop w:val="0"/>
                          <w:marBottom w:val="0"/>
                          <w:divBdr>
                            <w:top w:val="none" w:sz="0" w:space="0" w:color="auto"/>
                            <w:left w:val="none" w:sz="0" w:space="0" w:color="auto"/>
                            <w:bottom w:val="none" w:sz="0" w:space="0" w:color="auto"/>
                            <w:right w:val="none" w:sz="0" w:space="0" w:color="auto"/>
                          </w:divBdr>
                        </w:div>
                        <w:div w:id="2026979418">
                          <w:marLeft w:val="0"/>
                          <w:marRight w:val="0"/>
                          <w:marTop w:val="0"/>
                          <w:marBottom w:val="0"/>
                          <w:divBdr>
                            <w:top w:val="none" w:sz="0" w:space="0" w:color="auto"/>
                            <w:left w:val="none" w:sz="0" w:space="0" w:color="auto"/>
                            <w:bottom w:val="none" w:sz="0" w:space="0" w:color="auto"/>
                            <w:right w:val="none" w:sz="0" w:space="0" w:color="auto"/>
                          </w:divBdr>
                        </w:div>
                        <w:div w:id="1731152944">
                          <w:marLeft w:val="0"/>
                          <w:marRight w:val="0"/>
                          <w:marTop w:val="0"/>
                          <w:marBottom w:val="0"/>
                          <w:divBdr>
                            <w:top w:val="none" w:sz="0" w:space="0" w:color="auto"/>
                            <w:left w:val="none" w:sz="0" w:space="0" w:color="auto"/>
                            <w:bottom w:val="none" w:sz="0" w:space="0" w:color="auto"/>
                            <w:right w:val="none" w:sz="0" w:space="0" w:color="auto"/>
                          </w:divBdr>
                        </w:div>
                        <w:div w:id="1799373752">
                          <w:marLeft w:val="0"/>
                          <w:marRight w:val="0"/>
                          <w:marTop w:val="0"/>
                          <w:marBottom w:val="0"/>
                          <w:divBdr>
                            <w:top w:val="none" w:sz="0" w:space="0" w:color="auto"/>
                            <w:left w:val="none" w:sz="0" w:space="0" w:color="auto"/>
                            <w:bottom w:val="none" w:sz="0" w:space="0" w:color="auto"/>
                            <w:right w:val="none" w:sz="0" w:space="0" w:color="auto"/>
                          </w:divBdr>
                        </w:div>
                        <w:div w:id="124471783">
                          <w:marLeft w:val="0"/>
                          <w:marRight w:val="0"/>
                          <w:marTop w:val="0"/>
                          <w:marBottom w:val="0"/>
                          <w:divBdr>
                            <w:top w:val="none" w:sz="0" w:space="0" w:color="auto"/>
                            <w:left w:val="none" w:sz="0" w:space="0" w:color="auto"/>
                            <w:bottom w:val="none" w:sz="0" w:space="0" w:color="auto"/>
                            <w:right w:val="none" w:sz="0" w:space="0" w:color="auto"/>
                          </w:divBdr>
                        </w:div>
                        <w:div w:id="979119645">
                          <w:marLeft w:val="0"/>
                          <w:marRight w:val="0"/>
                          <w:marTop w:val="0"/>
                          <w:marBottom w:val="0"/>
                          <w:divBdr>
                            <w:top w:val="none" w:sz="0" w:space="0" w:color="auto"/>
                            <w:left w:val="none" w:sz="0" w:space="0" w:color="auto"/>
                            <w:bottom w:val="none" w:sz="0" w:space="0" w:color="auto"/>
                            <w:right w:val="none" w:sz="0" w:space="0" w:color="auto"/>
                          </w:divBdr>
                        </w:div>
                        <w:div w:id="812989902">
                          <w:marLeft w:val="0"/>
                          <w:marRight w:val="0"/>
                          <w:marTop w:val="0"/>
                          <w:marBottom w:val="0"/>
                          <w:divBdr>
                            <w:top w:val="none" w:sz="0" w:space="0" w:color="auto"/>
                            <w:left w:val="none" w:sz="0" w:space="0" w:color="auto"/>
                            <w:bottom w:val="none" w:sz="0" w:space="0" w:color="auto"/>
                            <w:right w:val="none" w:sz="0" w:space="0" w:color="auto"/>
                          </w:divBdr>
                        </w:div>
                        <w:div w:id="383407136">
                          <w:marLeft w:val="0"/>
                          <w:marRight w:val="0"/>
                          <w:marTop w:val="0"/>
                          <w:marBottom w:val="0"/>
                          <w:divBdr>
                            <w:top w:val="none" w:sz="0" w:space="0" w:color="auto"/>
                            <w:left w:val="none" w:sz="0" w:space="0" w:color="auto"/>
                            <w:bottom w:val="none" w:sz="0" w:space="0" w:color="auto"/>
                            <w:right w:val="none" w:sz="0" w:space="0" w:color="auto"/>
                          </w:divBdr>
                        </w:div>
                        <w:div w:id="2072843224">
                          <w:marLeft w:val="0"/>
                          <w:marRight w:val="0"/>
                          <w:marTop w:val="0"/>
                          <w:marBottom w:val="0"/>
                          <w:divBdr>
                            <w:top w:val="none" w:sz="0" w:space="0" w:color="auto"/>
                            <w:left w:val="none" w:sz="0" w:space="0" w:color="auto"/>
                            <w:bottom w:val="none" w:sz="0" w:space="0" w:color="auto"/>
                            <w:right w:val="none" w:sz="0" w:space="0" w:color="auto"/>
                          </w:divBdr>
                        </w:div>
                        <w:div w:id="1611400121">
                          <w:marLeft w:val="0"/>
                          <w:marRight w:val="0"/>
                          <w:marTop w:val="0"/>
                          <w:marBottom w:val="0"/>
                          <w:divBdr>
                            <w:top w:val="none" w:sz="0" w:space="0" w:color="auto"/>
                            <w:left w:val="none" w:sz="0" w:space="0" w:color="auto"/>
                            <w:bottom w:val="none" w:sz="0" w:space="0" w:color="auto"/>
                            <w:right w:val="none" w:sz="0" w:space="0" w:color="auto"/>
                          </w:divBdr>
                        </w:div>
                        <w:div w:id="1635213199">
                          <w:marLeft w:val="0"/>
                          <w:marRight w:val="0"/>
                          <w:marTop w:val="0"/>
                          <w:marBottom w:val="0"/>
                          <w:divBdr>
                            <w:top w:val="none" w:sz="0" w:space="0" w:color="auto"/>
                            <w:left w:val="none" w:sz="0" w:space="0" w:color="auto"/>
                            <w:bottom w:val="none" w:sz="0" w:space="0" w:color="auto"/>
                            <w:right w:val="none" w:sz="0" w:space="0" w:color="auto"/>
                          </w:divBdr>
                        </w:div>
                        <w:div w:id="311445753">
                          <w:marLeft w:val="0"/>
                          <w:marRight w:val="0"/>
                          <w:marTop w:val="0"/>
                          <w:marBottom w:val="0"/>
                          <w:divBdr>
                            <w:top w:val="none" w:sz="0" w:space="0" w:color="auto"/>
                            <w:left w:val="none" w:sz="0" w:space="0" w:color="auto"/>
                            <w:bottom w:val="none" w:sz="0" w:space="0" w:color="auto"/>
                            <w:right w:val="none" w:sz="0" w:space="0" w:color="auto"/>
                          </w:divBdr>
                        </w:div>
                        <w:div w:id="159001770">
                          <w:marLeft w:val="0"/>
                          <w:marRight w:val="0"/>
                          <w:marTop w:val="0"/>
                          <w:marBottom w:val="0"/>
                          <w:divBdr>
                            <w:top w:val="none" w:sz="0" w:space="0" w:color="auto"/>
                            <w:left w:val="none" w:sz="0" w:space="0" w:color="auto"/>
                            <w:bottom w:val="none" w:sz="0" w:space="0" w:color="auto"/>
                            <w:right w:val="none" w:sz="0" w:space="0" w:color="auto"/>
                          </w:divBdr>
                        </w:div>
                        <w:div w:id="298535384">
                          <w:marLeft w:val="0"/>
                          <w:marRight w:val="0"/>
                          <w:marTop w:val="0"/>
                          <w:marBottom w:val="0"/>
                          <w:divBdr>
                            <w:top w:val="none" w:sz="0" w:space="0" w:color="auto"/>
                            <w:left w:val="none" w:sz="0" w:space="0" w:color="auto"/>
                            <w:bottom w:val="none" w:sz="0" w:space="0" w:color="auto"/>
                            <w:right w:val="none" w:sz="0" w:space="0" w:color="auto"/>
                          </w:divBdr>
                        </w:div>
                        <w:div w:id="1910339534">
                          <w:marLeft w:val="0"/>
                          <w:marRight w:val="0"/>
                          <w:marTop w:val="0"/>
                          <w:marBottom w:val="0"/>
                          <w:divBdr>
                            <w:top w:val="none" w:sz="0" w:space="0" w:color="auto"/>
                            <w:left w:val="none" w:sz="0" w:space="0" w:color="auto"/>
                            <w:bottom w:val="none" w:sz="0" w:space="0" w:color="auto"/>
                            <w:right w:val="none" w:sz="0" w:space="0" w:color="auto"/>
                          </w:divBdr>
                        </w:div>
                        <w:div w:id="1120227002">
                          <w:marLeft w:val="0"/>
                          <w:marRight w:val="0"/>
                          <w:marTop w:val="0"/>
                          <w:marBottom w:val="0"/>
                          <w:divBdr>
                            <w:top w:val="none" w:sz="0" w:space="0" w:color="auto"/>
                            <w:left w:val="none" w:sz="0" w:space="0" w:color="auto"/>
                            <w:bottom w:val="none" w:sz="0" w:space="0" w:color="auto"/>
                            <w:right w:val="none" w:sz="0" w:space="0" w:color="auto"/>
                          </w:divBdr>
                        </w:div>
                        <w:div w:id="1726677080">
                          <w:marLeft w:val="0"/>
                          <w:marRight w:val="0"/>
                          <w:marTop w:val="0"/>
                          <w:marBottom w:val="0"/>
                          <w:divBdr>
                            <w:top w:val="none" w:sz="0" w:space="0" w:color="auto"/>
                            <w:left w:val="none" w:sz="0" w:space="0" w:color="auto"/>
                            <w:bottom w:val="none" w:sz="0" w:space="0" w:color="auto"/>
                            <w:right w:val="none" w:sz="0" w:space="0" w:color="auto"/>
                          </w:divBdr>
                        </w:div>
                        <w:div w:id="1143038266">
                          <w:marLeft w:val="0"/>
                          <w:marRight w:val="0"/>
                          <w:marTop w:val="0"/>
                          <w:marBottom w:val="0"/>
                          <w:divBdr>
                            <w:top w:val="none" w:sz="0" w:space="0" w:color="auto"/>
                            <w:left w:val="none" w:sz="0" w:space="0" w:color="auto"/>
                            <w:bottom w:val="none" w:sz="0" w:space="0" w:color="auto"/>
                            <w:right w:val="none" w:sz="0" w:space="0" w:color="auto"/>
                          </w:divBdr>
                        </w:div>
                        <w:div w:id="2788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3</cp:revision>
  <dcterms:created xsi:type="dcterms:W3CDTF">2018-08-29T08:44:00Z</dcterms:created>
  <dcterms:modified xsi:type="dcterms:W3CDTF">2018-10-09T06:43:00Z</dcterms:modified>
</cp:coreProperties>
</file>